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8D35" w14:textId="77777777" w:rsidR="004B162C" w:rsidRDefault="004B162C" w:rsidP="00387270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5F0EF34F" w14:textId="77777777" w:rsidR="007168C4" w:rsidRDefault="007168C4" w:rsidP="00387270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5B98FB5C" w14:textId="77777777" w:rsidR="004B162C" w:rsidRDefault="004B162C" w:rsidP="00387270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16EFD436" w14:textId="77777777" w:rsidR="00902342" w:rsidRPr="004059F9" w:rsidRDefault="00902342" w:rsidP="00902342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4059F9">
        <w:rPr>
          <w:rFonts w:ascii="Times New Roman" w:hAnsi="Times New Roman"/>
          <w:b/>
          <w:bCs/>
          <w:iCs/>
          <w:szCs w:val="24"/>
        </w:rPr>
        <w:t>CERERE PENTRU VALIDAREA CREDITELOR DE PREGĂTIRE PROFESIONALĂ CONTINUĂ A SPECIALISTULUI CONSTATARE DAUNE</w:t>
      </w:r>
    </w:p>
    <w:p w14:paraId="09ACE2A7" w14:textId="77777777" w:rsidR="00902342" w:rsidRPr="004059F9" w:rsidRDefault="00902342" w:rsidP="00902342">
      <w:pPr>
        <w:jc w:val="both"/>
        <w:rPr>
          <w:rFonts w:ascii="Times New Roman" w:hAnsi="Times New Roman"/>
          <w:b/>
          <w:bCs/>
          <w:iCs/>
          <w:szCs w:val="24"/>
        </w:rPr>
      </w:pPr>
    </w:p>
    <w:p w14:paraId="487FDBA3" w14:textId="77777777" w:rsidR="00902342" w:rsidRPr="004059F9" w:rsidRDefault="00902342" w:rsidP="00902342">
      <w:pP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C19D42E" w14:textId="77777777" w:rsidR="00902342" w:rsidRPr="004059F9" w:rsidRDefault="00902342" w:rsidP="00902342">
      <w:pP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Subsemnatul/a</w:t>
      </w:r>
      <w:r w:rsidRPr="004059F9">
        <w:rPr>
          <w:rFonts w:ascii="Times New Roman" w:hAnsi="Times New Roman"/>
          <w:bCs/>
          <w:iCs/>
          <w:sz w:val="22"/>
          <w:szCs w:val="22"/>
        </w:rPr>
        <w:t>.................................</w:t>
      </w:r>
      <w:r>
        <w:rPr>
          <w:rFonts w:ascii="Times New Roman" w:hAnsi="Times New Roman"/>
          <w:bCs/>
          <w:iCs/>
          <w:sz w:val="22"/>
          <w:szCs w:val="22"/>
        </w:rPr>
        <w:t>..............................,</w:t>
      </w:r>
      <w:r w:rsidRPr="004059F9">
        <w:rPr>
          <w:rFonts w:ascii="Times New Roman" w:hAnsi="Times New Roman"/>
          <w:bCs/>
          <w:iCs/>
          <w:sz w:val="22"/>
          <w:szCs w:val="22"/>
        </w:rPr>
        <w:t xml:space="preserve">CNP .................................................................., tel. ......................., e-mail .....................................în calitate de </w:t>
      </w:r>
      <w:r w:rsidRPr="004059F9">
        <w:rPr>
          <w:rFonts w:ascii="Times New Roman" w:hAnsi="Times New Roman"/>
          <w:b/>
          <w:bCs/>
          <w:iCs/>
          <w:sz w:val="22"/>
          <w:szCs w:val="22"/>
        </w:rPr>
        <w:t>specialist constatare daune</w:t>
      </w:r>
      <w:r w:rsidRPr="004059F9">
        <w:rPr>
          <w:rFonts w:ascii="Times New Roman" w:hAnsi="Times New Roman"/>
          <w:bCs/>
          <w:iCs/>
          <w:sz w:val="22"/>
          <w:szCs w:val="22"/>
        </w:rPr>
        <w:t xml:space="preserve">, cod unic de 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înregistrare în Registrul specialiștilor constatare daune</w:t>
      </w:r>
      <w:r w:rsidRPr="004059F9">
        <w:rPr>
          <w:rFonts w:ascii="Times New Roman" w:hAnsi="Times New Roman"/>
          <w:bCs/>
          <w:iCs/>
          <w:sz w:val="22"/>
          <w:szCs w:val="22"/>
        </w:rPr>
        <w:t xml:space="preserve"> *............., solicit alocarea creditelor de pregătire profesională continuă </w:t>
      </w:r>
      <w:r>
        <w:rPr>
          <w:rFonts w:ascii="Times New Roman" w:hAnsi="Times New Roman"/>
          <w:bCs/>
          <w:iCs/>
          <w:sz w:val="22"/>
          <w:szCs w:val="22"/>
        </w:rPr>
        <w:t xml:space="preserve">aferente anului calendaristic ............., </w:t>
      </w:r>
      <w:r w:rsidRPr="004059F9">
        <w:rPr>
          <w:rFonts w:ascii="Times New Roman" w:hAnsi="Times New Roman"/>
          <w:bCs/>
          <w:iCs/>
          <w:sz w:val="22"/>
          <w:szCs w:val="22"/>
        </w:rPr>
        <w:t xml:space="preserve">pentru activitățile desfășurate de mine și descrise în tabelul de mai jos: </w:t>
      </w:r>
    </w:p>
    <w:p w14:paraId="35EDCBFE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41"/>
        <w:gridCol w:w="1559"/>
        <w:gridCol w:w="1540"/>
        <w:gridCol w:w="3406"/>
        <w:gridCol w:w="1316"/>
        <w:gridCol w:w="880"/>
      </w:tblGrid>
      <w:tr w:rsidR="00902342" w:rsidRPr="004059F9" w14:paraId="6DC6826F" w14:textId="77777777" w:rsidTr="00211A80">
        <w:tc>
          <w:tcPr>
            <w:tcW w:w="540" w:type="dxa"/>
          </w:tcPr>
          <w:p w14:paraId="7EB79CAC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Nr. crt.</w:t>
            </w:r>
          </w:p>
        </w:tc>
        <w:tc>
          <w:tcPr>
            <w:tcW w:w="2035" w:type="dxa"/>
          </w:tcPr>
          <w:p w14:paraId="650264AC" w14:textId="77777777" w:rsidR="00902342" w:rsidRPr="004059F9" w:rsidRDefault="00902342" w:rsidP="00211A80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Forma de pregătire profesională continuă</w:t>
            </w:r>
          </w:p>
        </w:tc>
        <w:tc>
          <w:tcPr>
            <w:tcW w:w="2256" w:type="dxa"/>
          </w:tcPr>
          <w:p w14:paraId="27DD13CC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Denumire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2502" w:type="dxa"/>
          </w:tcPr>
          <w:p w14:paraId="674D2F81" w14:textId="77777777" w:rsidR="00902342" w:rsidRPr="005A6A7A" w:rsidRDefault="00902342" w:rsidP="00211A80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2"/>
                <w:szCs w:val="22"/>
              </w:rPr>
            </w:pPr>
            <w:r w:rsidRPr="0090234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Furnizor**/Societate/Organizator</w:t>
            </w:r>
          </w:p>
        </w:tc>
        <w:tc>
          <w:tcPr>
            <w:tcW w:w="1316" w:type="dxa"/>
          </w:tcPr>
          <w:p w14:paraId="17246320" w14:textId="77777777" w:rsidR="00902342" w:rsidRPr="004059F9" w:rsidRDefault="00902342" w:rsidP="00211A80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Perioada de desfășurare</w:t>
            </w:r>
          </w:p>
        </w:tc>
        <w:tc>
          <w:tcPr>
            <w:tcW w:w="923" w:type="dxa"/>
          </w:tcPr>
          <w:p w14:paraId="69FB6E62" w14:textId="77777777" w:rsidR="00902342" w:rsidRPr="004059F9" w:rsidRDefault="00902342" w:rsidP="00211A80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Nr. credite</w:t>
            </w:r>
          </w:p>
        </w:tc>
      </w:tr>
      <w:tr w:rsidR="00902342" w:rsidRPr="004059F9" w14:paraId="3FECE2C8" w14:textId="77777777" w:rsidTr="00211A80">
        <w:tc>
          <w:tcPr>
            <w:tcW w:w="540" w:type="dxa"/>
          </w:tcPr>
          <w:p w14:paraId="7386DE8C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035" w:type="dxa"/>
          </w:tcPr>
          <w:p w14:paraId="18149560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256" w:type="dxa"/>
          </w:tcPr>
          <w:p w14:paraId="68B348BB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02" w:type="dxa"/>
          </w:tcPr>
          <w:p w14:paraId="40FA2B5D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14:paraId="585E6B2C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23" w:type="dxa"/>
          </w:tcPr>
          <w:p w14:paraId="39424F67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02342" w:rsidRPr="004059F9" w14:paraId="43086A55" w14:textId="77777777" w:rsidTr="00211A80">
        <w:tc>
          <w:tcPr>
            <w:tcW w:w="540" w:type="dxa"/>
          </w:tcPr>
          <w:p w14:paraId="7DC4ED9E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035" w:type="dxa"/>
          </w:tcPr>
          <w:p w14:paraId="06DCB3DF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256" w:type="dxa"/>
          </w:tcPr>
          <w:p w14:paraId="5BED3406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02" w:type="dxa"/>
          </w:tcPr>
          <w:p w14:paraId="35F1A4FE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14:paraId="125383CF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23" w:type="dxa"/>
          </w:tcPr>
          <w:p w14:paraId="28F46661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02342" w:rsidRPr="004059F9" w14:paraId="4F03D4F7" w14:textId="77777777" w:rsidTr="00211A80">
        <w:tc>
          <w:tcPr>
            <w:tcW w:w="540" w:type="dxa"/>
          </w:tcPr>
          <w:p w14:paraId="34E42994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059F9">
              <w:rPr>
                <w:rFonts w:ascii="Times New Roman" w:hAnsi="Times New Roman"/>
                <w:bCs/>
                <w:iCs/>
                <w:sz w:val="22"/>
                <w:szCs w:val="22"/>
              </w:rPr>
              <w:t>...</w:t>
            </w:r>
          </w:p>
        </w:tc>
        <w:tc>
          <w:tcPr>
            <w:tcW w:w="2035" w:type="dxa"/>
          </w:tcPr>
          <w:p w14:paraId="301BDF6B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256" w:type="dxa"/>
          </w:tcPr>
          <w:p w14:paraId="3856DEBE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02" w:type="dxa"/>
          </w:tcPr>
          <w:p w14:paraId="77ABF4D0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14:paraId="1ADBCEF1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23" w:type="dxa"/>
          </w:tcPr>
          <w:p w14:paraId="7D9EC54B" w14:textId="77777777" w:rsidR="00902342" w:rsidRPr="004059F9" w:rsidRDefault="00902342" w:rsidP="00211A8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14:paraId="610DF859" w14:textId="77777777" w:rsidR="00902342" w:rsidRPr="004059F9" w:rsidRDefault="00902342" w:rsidP="00902342">
      <w:pPr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59F9">
        <w:rPr>
          <w:rFonts w:ascii="Times New Roman" w:hAnsi="Times New Roman"/>
          <w:bCs/>
          <w:i/>
          <w:iCs/>
          <w:sz w:val="22"/>
          <w:szCs w:val="22"/>
        </w:rPr>
        <w:t xml:space="preserve">* se specifică codul alocat specialistului constatare daune din Registrul </w:t>
      </w:r>
      <w:r w:rsidRPr="004059F9">
        <w:rPr>
          <w:rFonts w:ascii="Times New Roman" w:hAnsi="Times New Roman"/>
          <w:bCs/>
          <w:iCs/>
          <w:sz w:val="22"/>
          <w:szCs w:val="22"/>
        </w:rPr>
        <w:t>specialiștilor constatare daune</w:t>
      </w:r>
    </w:p>
    <w:p w14:paraId="6FFD4865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2CF3144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41A1F12B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4059F9">
        <w:rPr>
          <w:rFonts w:ascii="Times New Roman" w:hAnsi="Times New Roman"/>
          <w:bCs/>
          <w:iCs/>
          <w:sz w:val="22"/>
          <w:szCs w:val="22"/>
        </w:rPr>
        <w:t>Anexez prezentei cereri următoarele documente:</w:t>
      </w:r>
    </w:p>
    <w:p w14:paraId="7CADD4EF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33CEDE9E" w14:textId="77777777" w:rsidR="00902342" w:rsidRPr="004059F9" w:rsidRDefault="00902342" w:rsidP="00902342">
      <w:pPr>
        <w:numPr>
          <w:ilvl w:val="0"/>
          <w:numId w:val="1"/>
        </w:numPr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1622AE">
        <w:rPr>
          <w:rFonts w:ascii="Times New Roman" w:hAnsi="Times New Roman"/>
          <w:bCs/>
          <w:iCs/>
          <w:szCs w:val="24"/>
          <w:lang w:eastAsia="en-US"/>
        </w:rPr>
        <w:t>□</w:t>
      </w:r>
      <w:r>
        <w:rPr>
          <w:rFonts w:ascii="Times New Roman" w:hAnsi="Times New Roman"/>
          <w:bCs/>
          <w:iCs/>
          <w:szCs w:val="24"/>
          <w:lang w:eastAsia="en-US"/>
        </w:rPr>
        <w:t xml:space="preserve"> </w:t>
      </w:r>
      <w:r w:rsidRPr="004059F9">
        <w:rPr>
          <w:rFonts w:ascii="Times New Roman" w:hAnsi="Times New Roman"/>
          <w:szCs w:val="24"/>
          <w:lang w:eastAsia="en-US"/>
        </w:rPr>
        <w:t>copie după cartea de identitate/buletin/pașaport, valabil la data depunerii documentației</w:t>
      </w:r>
    </w:p>
    <w:p w14:paraId="223F2EBD" w14:textId="77777777" w:rsidR="00902342" w:rsidRDefault="00902342" w:rsidP="00902342">
      <w:pPr>
        <w:numPr>
          <w:ilvl w:val="0"/>
          <w:numId w:val="1"/>
        </w:numPr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1622AE">
        <w:rPr>
          <w:rFonts w:ascii="Times New Roman" w:hAnsi="Times New Roman"/>
          <w:bCs/>
          <w:iCs/>
          <w:szCs w:val="24"/>
          <w:lang w:eastAsia="en-US"/>
        </w:rPr>
        <w:t xml:space="preserve">□ </w:t>
      </w:r>
      <w:r w:rsidRPr="001622AE">
        <w:rPr>
          <w:rFonts w:ascii="Times New Roman" w:hAnsi="Times New Roman"/>
          <w:bCs/>
          <w:iCs/>
          <w:sz w:val="22"/>
          <w:szCs w:val="22"/>
        </w:rPr>
        <w:t>documentele care atestă participarea la formele de pregătire profesională continuă enumerate (în copie)</w:t>
      </w:r>
    </w:p>
    <w:p w14:paraId="6CF0CC3E" w14:textId="77777777" w:rsidR="00902342" w:rsidRPr="001622AE" w:rsidRDefault="00902342" w:rsidP="00902342">
      <w:pPr>
        <w:numPr>
          <w:ilvl w:val="0"/>
          <w:numId w:val="1"/>
        </w:numPr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1622AE">
        <w:rPr>
          <w:rFonts w:ascii="Times New Roman" w:hAnsi="Times New Roman"/>
          <w:bCs/>
          <w:iCs/>
          <w:szCs w:val="24"/>
          <w:lang w:eastAsia="en-US"/>
        </w:rPr>
        <w:t xml:space="preserve">□ </w:t>
      </w:r>
      <w:r w:rsidRPr="001622AE">
        <w:rPr>
          <w:rFonts w:ascii="Times New Roman" w:hAnsi="Times New Roman"/>
          <w:bCs/>
          <w:iCs/>
          <w:sz w:val="22"/>
          <w:szCs w:val="22"/>
        </w:rPr>
        <w:t>plata taxei de validare și înregistrare a creditelor</w:t>
      </w:r>
    </w:p>
    <w:p w14:paraId="6CD86094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43FE09EC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03CF7BD4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49CE265E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04A2C064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4059F9">
        <w:rPr>
          <w:rFonts w:ascii="Times New Roman" w:hAnsi="Times New Roman"/>
          <w:bCs/>
          <w:iCs/>
          <w:sz w:val="22"/>
          <w:szCs w:val="22"/>
        </w:rPr>
        <w:t>Data: ..........................                                                          Semnătură: .........................</w:t>
      </w:r>
    </w:p>
    <w:p w14:paraId="72BB6071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196FBE06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ED9A01A" w14:textId="77777777" w:rsidR="00902342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2DE000EE" w14:textId="77777777" w:rsidR="007168C4" w:rsidRPr="004059F9" w:rsidRDefault="007168C4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05906B21" w14:textId="77777777" w:rsidR="00902342" w:rsidRPr="004059F9" w:rsidRDefault="00902342" w:rsidP="00902342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0014B11" w14:textId="3ADFEA6F" w:rsidR="00902342" w:rsidRDefault="00902342" w:rsidP="00902342">
      <w:pPr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</w:rPr>
        <w:t xml:space="preserve">Informațiile colectate prin acest formular sunt prelucrate în conformitate cu politica de confidențialitate pe care o puteți consulta pe website-ul ISF: </w:t>
      </w:r>
      <w:hyperlink r:id="rId7" w:history="1">
        <w:r w:rsidR="00F51AEB" w:rsidRPr="00F51AEB">
          <w:rPr>
            <w:rStyle w:val="Hyperlink"/>
            <w:b/>
            <w:bCs/>
            <w:i/>
            <w:sz w:val="18"/>
            <w:szCs w:val="18"/>
          </w:rPr>
          <w:t>https://platforma.isfin.ro/ro/preluare-date-personale</w:t>
        </w:r>
      </w:hyperlink>
    </w:p>
    <w:p w14:paraId="2CA9B4FA" w14:textId="77777777" w:rsidR="005975DF" w:rsidRPr="00387270" w:rsidRDefault="00902342">
      <w:pPr>
        <w:rPr>
          <w:rFonts w:ascii="Times New Roman" w:hAnsi="Times New Roman"/>
          <w:szCs w:val="24"/>
        </w:rPr>
      </w:pPr>
      <w:r w:rsidRPr="00902342">
        <w:rPr>
          <w:rFonts w:ascii="Times New Roman" w:hAnsi="Times New Roman"/>
          <w:bCs/>
          <w:i/>
        </w:rPr>
        <w:t>**Furnizor de programe de pregătire profesională în asigurări autorizat/avizat de către A.S.F.</w:t>
      </w:r>
    </w:p>
    <w:sectPr w:rsidR="005975DF" w:rsidRPr="003872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053B" w14:textId="77777777" w:rsidR="00FA49F3" w:rsidRDefault="00FA49F3" w:rsidP="004B162C">
      <w:r>
        <w:separator/>
      </w:r>
    </w:p>
  </w:endnote>
  <w:endnote w:type="continuationSeparator" w:id="0">
    <w:p w14:paraId="0D82B386" w14:textId="77777777" w:rsidR="00FA49F3" w:rsidRDefault="00FA49F3" w:rsidP="004B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878A" w14:textId="77777777" w:rsidR="00FA49F3" w:rsidRDefault="00FA49F3" w:rsidP="004B162C">
      <w:r>
        <w:separator/>
      </w:r>
    </w:p>
  </w:footnote>
  <w:footnote w:type="continuationSeparator" w:id="0">
    <w:p w14:paraId="1D8E1330" w14:textId="77777777" w:rsidR="00FA49F3" w:rsidRDefault="00FA49F3" w:rsidP="004B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68E4" w14:textId="77777777" w:rsidR="004B162C" w:rsidRDefault="004B162C" w:rsidP="004B162C">
    <w:pPr>
      <w:jc w:val="right"/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AD76D" wp14:editId="2077439F">
          <wp:simplePos x="0" y="0"/>
          <wp:positionH relativeFrom="column">
            <wp:posOffset>-76200</wp:posOffset>
          </wp:positionH>
          <wp:positionV relativeFrom="paragraph">
            <wp:posOffset>-90805</wp:posOffset>
          </wp:positionV>
          <wp:extent cx="1482725" cy="85344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8"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  <w:t>INSTITUTUL DE STUDII FINANCIARE</w:t>
    </w:r>
  </w:p>
  <w:p w14:paraId="29F3D3C9" w14:textId="77777777" w:rsidR="004B162C" w:rsidRDefault="004B162C" w:rsidP="004B162C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Str. Popa Petre Nr. 24, Sector 2, București</w:t>
    </w:r>
  </w:p>
  <w:p w14:paraId="0A10A183" w14:textId="77777777" w:rsidR="004B162C" w:rsidRDefault="004B162C" w:rsidP="004B162C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Tel:+40 21 230 5120, Fax:+40 21 230 522</w:t>
    </w:r>
  </w:p>
  <w:p w14:paraId="3B10C9C0" w14:textId="77777777" w:rsidR="004B162C" w:rsidRPr="004B162C" w:rsidRDefault="004B162C" w:rsidP="004B162C">
    <w:pPr>
      <w:ind w:firstLine="5245"/>
      <w:jc w:val="right"/>
      <w:rPr>
        <w:rFonts w:ascii="Times New Roman" w:eastAsia="Times New Roman" w:hAnsi="Times New Roman"/>
        <w:szCs w:val="24"/>
        <w:lang w:eastAsia="en-US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      CIF: 25285051, Cod poștal:020805                                                                                                                                                                                                                           Web: </w:t>
    </w:r>
    <w:hyperlink r:id="rId2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www.isfin.ro</w:t>
      </w:r>
    </w:hyperlink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, Email: </w:t>
    </w:r>
    <w:hyperlink r:id="rId3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office@isfin.ro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637"/>
    <w:multiLevelType w:val="hybridMultilevel"/>
    <w:tmpl w:val="8C1CB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70"/>
    <w:rsid w:val="00387270"/>
    <w:rsid w:val="00461BEE"/>
    <w:rsid w:val="004661C4"/>
    <w:rsid w:val="004B162C"/>
    <w:rsid w:val="007168C4"/>
    <w:rsid w:val="00902342"/>
    <w:rsid w:val="00B01E94"/>
    <w:rsid w:val="00F51AEB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0AC2"/>
  <w15:docId w15:val="{EE1F4E27-CAEC-4642-BE6B-2A200D0C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70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8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2C"/>
    <w:rPr>
      <w:rFonts w:ascii="Tahoma" w:eastAsia="Calibri" w:hAnsi="Tahoma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B1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2C"/>
    <w:rPr>
      <w:rFonts w:ascii="Tahoma" w:eastAsia="Calibri" w:hAnsi="Tahoma" w:cs="Times New Roman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4B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.isfin.ro/ro/preluare-date-pers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Dobrica</dc:creator>
  <cp:lastModifiedBy>Cristina Dobrica</cp:lastModifiedBy>
  <cp:revision>5</cp:revision>
  <dcterms:created xsi:type="dcterms:W3CDTF">2018-11-23T08:38:00Z</dcterms:created>
  <dcterms:modified xsi:type="dcterms:W3CDTF">2021-08-24T09:36:00Z</dcterms:modified>
</cp:coreProperties>
</file>